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40" w:rsidRDefault="00AF7A40" w:rsidP="00582E30">
      <w:pPr>
        <w:pStyle w:val="NormalWeb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</w:t>
      </w:r>
    </w:p>
    <w:p w:rsidR="00AF7A40" w:rsidRDefault="00AF7A40" w:rsidP="00582E30">
      <w:pPr>
        <w:pStyle w:val="NormalWeb"/>
        <w:shd w:val="clear" w:color="auto" w:fill="FFFFFF"/>
        <w:spacing w:before="0" w:beforeAutospacing="0" w:after="0" w:afterAutospacing="0"/>
        <w:ind w:left="11340"/>
        <w:jc w:val="right"/>
      </w:pPr>
    </w:p>
    <w:p w:rsidR="00AF7A40" w:rsidRDefault="00AF7A40" w:rsidP="009D6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7A40" w:rsidRDefault="00AF7A40" w:rsidP="009D6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FE2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0" w:rsidRDefault="00AF7A40" w:rsidP="009D6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Меселинский сельсовет муниципального района Аургазинский район </w:t>
      </w:r>
    </w:p>
    <w:p w:rsidR="00AF7A40" w:rsidRPr="008D7FE2" w:rsidRDefault="00AF7A40" w:rsidP="009D6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на 01.01.2022 г.</w:t>
      </w:r>
    </w:p>
    <w:p w:rsidR="00AF7A40" w:rsidRPr="008D7FE2" w:rsidRDefault="00AF7A40">
      <w:pPr>
        <w:rPr>
          <w:rFonts w:ascii="Times New Roman" w:hAnsi="Times New Roman" w:cs="Times New Roman"/>
          <w:sz w:val="28"/>
          <w:szCs w:val="28"/>
        </w:rPr>
      </w:pPr>
    </w:p>
    <w:p w:rsidR="00AF7A40" w:rsidRPr="008D7FE2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8D7FE2">
        <w:rPr>
          <w:rFonts w:ascii="Times New Roman" w:hAnsi="Times New Roman" w:cs="Times New Roman"/>
          <w:sz w:val="28"/>
          <w:szCs w:val="28"/>
        </w:rPr>
        <w:t>Раздел 1. Сведения о муниципальном недвижимом имуществе</w:t>
      </w:r>
    </w:p>
    <w:bookmarkEnd w:id="0"/>
    <w:p w:rsidR="00AF7A40" w:rsidRDefault="00AF7A40"/>
    <w:tbl>
      <w:tblPr>
        <w:tblW w:w="15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985"/>
        <w:gridCol w:w="1392"/>
        <w:gridCol w:w="1584"/>
        <w:gridCol w:w="1484"/>
        <w:gridCol w:w="1740"/>
        <w:gridCol w:w="1418"/>
        <w:gridCol w:w="1276"/>
        <w:gridCol w:w="1529"/>
        <w:gridCol w:w="1544"/>
        <w:gridCol w:w="1879"/>
      </w:tblGrid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FB6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  <w:r w:rsidRPr="00225FB6">
              <w:rPr>
                <w:rFonts w:ascii="Times New Roman" w:hAnsi="Times New Roman" w:cs="Times New Roman"/>
                <w:sz w:val="16"/>
                <w:szCs w:val="18"/>
              </w:rPr>
              <w:br/>
              <w:t>п/п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Наименование недвижимого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FB6">
              <w:rPr>
                <w:rFonts w:ascii="Times New Roman" w:hAnsi="Times New Roman" w:cs="Times New Roman"/>
                <w:sz w:val="16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225F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225FB6">
              <w:rPr>
                <w:rFonts w:ascii="Times New Roman" w:hAnsi="Times New Roman" w:cs="Times New Roman"/>
                <w:sz w:val="16"/>
              </w:rPr>
              <w:t>11</w:t>
            </w: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СДК с.Манеево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с.Манеево, ул.Циолковского, 55б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02:05:220301:354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239,3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608 826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8F9FA"/>
              </w:rPr>
              <w:t>3 053 542,18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07.12.2018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Выписка из ЕГРН об основных характеристиках  и зарегистрированных правах на объект недвижимости, № 02:05:220301:354-02/144/2018-2 от 07.12.2018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B5610F">
            <w:pPr>
              <w:pStyle w:val="BodyText"/>
              <w:spacing w:after="60"/>
              <w:ind w:right="16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832759">
              <w:rPr>
                <w:rFonts w:ascii="Times New Roman" w:hAnsi="Times New Roman"/>
                <w:sz w:val="14"/>
                <w:szCs w:val="18"/>
              </w:rPr>
              <w:t>Администрация сельского поселения Меселинский сельсовет МР Аургазинский район РБ</w:t>
            </w:r>
          </w:p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 xml:space="preserve">Гидротехническое  сооружение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 xml:space="preserve">РБ, Аургазинский район, на расстоянии около </w:t>
            </w:r>
            <w:smartTag w:uri="urn:schemas-microsoft-com:office:smarttags" w:element="metricconverter">
              <w:smartTagPr>
                <w:attr w:name="ProductID" w:val="623 м"/>
              </w:smartTagPr>
              <w:r w:rsidRPr="00832759">
                <w:rPr>
                  <w:rStyle w:val="Heading1Char"/>
                  <w:rFonts w:ascii="Times New Roman" w:hAnsi="Times New Roman"/>
                  <w:b w:val="0"/>
                  <w:bCs w:val="0"/>
                  <w:kern w:val="0"/>
                  <w:sz w:val="14"/>
                  <w:szCs w:val="24"/>
                </w:rPr>
                <w:t>623 м</w:t>
              </w:r>
            </w:smartTag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 xml:space="preserve"> от южной окраины с.Месели в направлении на запад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02:05:000000:1971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jc w:val="center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3796,7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4 543,87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8F9FA"/>
              </w:rPr>
              <w:t>104 063 734,7 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21.05.2015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Свидетельство о государственной регистрации прав № 02-04/144-04/344/001/2015-2629/2 от 21.05.2015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Газопровод с.Манеево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с.Манеево, ул.Полевая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1B03D2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02:05:000000:2250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smartTag w:uri="urn:schemas-microsoft-com:office:smarttags" w:element="metricconverter">
              <w:smartTagPr>
                <w:attr w:name="ProductID" w:val="1611 м"/>
              </w:smartTagPr>
              <w:r w:rsidRPr="00832759">
                <w:rPr>
                  <w:rFonts w:ascii="Times New Roman" w:hAnsi="Times New Roman" w:cs="Times New Roman"/>
                  <w:sz w:val="14"/>
                </w:rPr>
                <w:t>1611 м</w:t>
              </w:r>
            </w:smartTag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1 120 241,66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8F9FA"/>
              </w:rPr>
              <w:t>23 627 771,81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30.12.2013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Свидетельство о государственной регистрации прав № 02-04-44/014/2013-255 от 30.12.2013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832759" w:rsidRDefault="00AF7A40" w:rsidP="007E070D">
            <w:pPr>
              <w:pStyle w:val="aff3"/>
              <w:jc w:val="left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Передано по договору №25-35-20-302 от 13.04.2015 г. о передаче недвижимого имущества в безвозмездное пользование ОАО «Газпром газораспределение Уфа»</w:t>
            </w: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Водопровод д.Каменка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д.Каменка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1 545 073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20.05.1998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Водопровод д.Старомакарово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д.Старомакарово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1 951 663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20.05.1998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Громкоговоритель и аппаратуры их формирующие с.Месели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с.Месели, ул.Центральная, 54а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136 916,13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21.05.2019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Громкоговоритель и аппаратуры их формиру-ющие д.Вязовка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д.Вязовка, ул.Центральная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136 916,13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21.05.2019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Громкоговоритель и аппаратуры их формиру-ющие д.Журавлевка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1A5335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д.Журавлевка, ул.Центральная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136 916,13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21.05.2019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Громкоговоритель и аппаратуры их формиру-ющие д.Дадановка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1A5335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д.Дадановка, ул.Центральная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136 916,13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21.05.2019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Громкоговоритель и аппаратуры их формиру-ющие с.Манеево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1A5335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с.Манеево, ул.Циолковского, 55а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136 916,13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21.05.2019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Громкоговоритель и аппаратуры их формиру-ющие д.Каменка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1A5335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д.Каменка, ул.Центральная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136 916,13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21.05.2019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Громкоговоритель и аппаратуры их формиру-ющие д.Кр.Восток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1A5335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д.Кр.Восток, ул.Центральная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136 916,13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21.05.2019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Громкоговоритель и аппаратуры их формиру-ющие д.Сосновка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1A5335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д.Сосновка, ул.Центральная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136 916,13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21.05.2019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Громкоговоритель и аппаратуры их формиру-ющие д.Старомакарово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1A5335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 д.Старомакарово, ул.Центральная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2729C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136 916,13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21.05.2019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CA2EB8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Земельный участок (для размещения торговых зданий)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РБ, Аургазинский район, Меселинский сельсовет, с.Месели, ул.Центральная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02:05:220402:284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1810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1 023 727,50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8F9FA"/>
              </w:rPr>
              <w:t>1 023 727,5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19.12.2016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ED51C7">
            <w:pPr>
              <w:pStyle w:val="2"/>
              <w:spacing w:after="0"/>
              <w:ind w:left="-51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Выписка из ЕГРН об основных характеристиках  и зарегистрированных правах на объект недвижимости, № 02-04/144-04/344/001/2016-6621/1 от 19.12.2016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B5610F">
            <w:pPr>
              <w:pStyle w:val="BodyText"/>
              <w:spacing w:after="60"/>
              <w:ind w:right="160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832759">
              <w:rPr>
                <w:rFonts w:ascii="Times New Roman" w:hAnsi="Times New Roman"/>
                <w:sz w:val="14"/>
                <w:szCs w:val="18"/>
              </w:rPr>
              <w:t>Администрация сельского поселения Меселинский сельсовет МР Аургазинский район РБ</w:t>
            </w:r>
          </w:p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pStyle w:val="2"/>
              <w:spacing w:after="0"/>
              <w:ind w:left="-51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Земельный участок (для размещения сельского дома культуры)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РБ, Аургазинский район, Меселинский сельсовет, с.Месели, ул.Центральная, д.80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1B03D2">
            <w:pPr>
              <w:ind w:left="-51" w:firstLine="0"/>
              <w:jc w:val="center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02:05:220402:3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ind w:firstLine="0"/>
              <w:jc w:val="center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6336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3 537 135,36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8F9FA"/>
              </w:rPr>
              <w:t>3 537 135,36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20.10.2016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Выписка из ЕГРН об основных характеристиках  и зарегистрированных правах на объект недвижимости, № 02-04/144-04/344/001/2016-5613/1 от 20.10.2016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Земельный участок (кладбище с.Манеево)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РБ, Аургазинский район, с.Манеево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32759">
            <w:pPr>
              <w:ind w:left="-51" w:firstLine="0"/>
              <w:jc w:val="center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02:05:221201:28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ind w:left="-51" w:firstLine="0"/>
              <w:jc w:val="center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8F9FA"/>
              </w:rPr>
              <w:t>10 594 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43 467,28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FFFFF"/>
              </w:rPr>
              <w:t>43 647,28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14.08.1991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ind w:left="-51" w:firstLine="0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Государственный акт на право пользования землей А-1 №864812 от 14.08.1991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pStyle w:val="aff3"/>
              <w:ind w:right="-108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Земельный участок (кладбище с.Месели)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РБ, Аургазинский район, Меселинский сельсовет, с.Месели, ул.К.Маркса, б/н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sz w:val="14"/>
                <w:szCs w:val="17"/>
                <w:shd w:val="clear" w:color="auto" w:fill="F8F9FA"/>
              </w:rPr>
              <w:t>02:05:000000:3135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FFFFF"/>
              </w:rPr>
              <w:t>19 184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869 399,35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8F9FA"/>
              </w:rPr>
              <w:t>56 017,28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14.08.1991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32759">
            <w:pPr>
              <w:pStyle w:val="aff3"/>
              <w:jc w:val="left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Государственный акт на право пользования землей А-1 №864812 от 14.08.1991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pStyle w:val="aff3"/>
              <w:ind w:right="-108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Земельный участок (кладбище д.Вязовка)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 xml:space="preserve">РБ, Аургазинский район, Меселинский сельсовет, на расстоянии примерно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832759">
                <w:rPr>
                  <w:rStyle w:val="Heading1Char"/>
                  <w:rFonts w:ascii="Times New Roman" w:hAnsi="Times New Roman"/>
                  <w:b w:val="0"/>
                  <w:bCs w:val="0"/>
                  <w:kern w:val="0"/>
                  <w:sz w:val="14"/>
                  <w:szCs w:val="24"/>
                </w:rPr>
                <w:t>900 м</w:t>
              </w:r>
            </w:smartTag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 xml:space="preserve"> на север от западной окраины д.Вязовка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sz w:val="14"/>
                <w:szCs w:val="17"/>
                <w:shd w:val="clear" w:color="auto" w:fill="F8F9FA"/>
              </w:rPr>
              <w:t>02:05:221301:158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FFFFF"/>
              </w:rPr>
              <w:t>2 165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/>
                <w:color w:val="000000"/>
                <w:sz w:val="14"/>
                <w:szCs w:val="19"/>
                <w:shd w:val="clear" w:color="auto" w:fill="F8F9FA"/>
              </w:rPr>
              <w:t>13 639,5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01.11.2021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9804C6">
            <w:pPr>
              <w:pStyle w:val="2"/>
              <w:spacing w:after="0"/>
              <w:ind w:left="-51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Выписка из ЕГРН об основных характеристиках  и зарегистрированных правах на объект недвижимости, № 02:05:221301:158-02/118/2021-1 от 01.11.2021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1B03D2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pStyle w:val="aff3"/>
              <w:ind w:right="-108"/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Уличное освещение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 w:rsidP="008F17AE">
            <w:pPr>
              <w:pStyle w:val="aff3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14"/>
                <w:szCs w:val="24"/>
              </w:rPr>
              <w:t>РБ, Аургазинский район, Меселинский сельсовет,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6 208,90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</w:rPr>
              <w:t>22.10.2018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32759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4"/>
              </w:rPr>
            </w:pP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я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 w:rsidRPr="00832759"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832759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AF7A40" w:rsidRPr="009D6CCE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9D6CCE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</w:p>
    <w:bookmarkEnd w:id="1"/>
    <w:p w:rsidR="00AF7A40" w:rsidRPr="00D31CD4" w:rsidRDefault="00AF7A40">
      <w:pPr>
        <w:rPr>
          <w:sz w:val="22"/>
        </w:rPr>
      </w:pPr>
    </w:p>
    <w:tbl>
      <w:tblPr>
        <w:tblW w:w="150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2554"/>
        <w:gridCol w:w="2523"/>
        <w:gridCol w:w="2383"/>
        <w:gridCol w:w="2486"/>
        <w:gridCol w:w="2239"/>
        <w:gridCol w:w="2284"/>
      </w:tblGrid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FB6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  <w:r w:rsidRPr="00225FB6">
              <w:rPr>
                <w:rFonts w:ascii="Times New Roman" w:hAnsi="Times New Roman" w:cs="Times New Roman"/>
                <w:sz w:val="16"/>
                <w:szCs w:val="18"/>
              </w:rPr>
              <w:br/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FB6">
              <w:rPr>
                <w:rFonts w:ascii="Times New Roman" w:hAnsi="Times New Roman" w:cs="Times New Roman"/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FB6">
              <w:rPr>
                <w:rFonts w:ascii="Times New Roman" w:hAnsi="Times New Roman" w:cs="Times New Roman"/>
                <w:sz w:val="16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FB6">
              <w:rPr>
                <w:rFonts w:ascii="Times New Roman" w:hAnsi="Times New Roman" w:cs="Times New Roman"/>
                <w:sz w:val="16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FB6">
              <w:rPr>
                <w:rFonts w:ascii="Times New Roman" w:hAnsi="Times New Roman" w:cs="Times New Roman"/>
                <w:sz w:val="16"/>
                <w:szCs w:val="1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FB6">
              <w:rPr>
                <w:rFonts w:ascii="Times New Roman" w:hAnsi="Times New Roman" w:cs="Times New Roman"/>
                <w:sz w:val="16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FB6">
              <w:rPr>
                <w:rFonts w:ascii="Times New Roman" w:hAnsi="Times New Roman" w:cs="Times New Roman"/>
                <w:sz w:val="16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225FB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225FB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225FB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225FB6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225FB6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225FB6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225FB6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316411">
            <w:pPr>
              <w:pStyle w:val="aff3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YS Text" w:hAnsi="YS Text"/>
                <w:color w:val="000000"/>
                <w:sz w:val="18"/>
                <w:szCs w:val="18"/>
                <w:shd w:val="clear" w:color="auto" w:fill="FFFFFF"/>
              </w:rPr>
              <w:t>Автомобиль CHEVROLET NIVA 212300-55кузов 2013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460 200,00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03.12.2019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316411">
            <w:pPr>
              <w:pStyle w:val="aff3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YS Text" w:hAnsi="YS Text"/>
                <w:color w:val="000000"/>
                <w:sz w:val="18"/>
                <w:szCs w:val="18"/>
              </w:rPr>
              <w:t>Бензиновая мотопомпа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11 000,00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17.09.2012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316411">
            <w:pPr>
              <w:pStyle w:val="aff3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YS Text" w:hAnsi="YS Text"/>
                <w:color w:val="000000"/>
                <w:sz w:val="18"/>
                <w:szCs w:val="18"/>
              </w:rPr>
              <w:t>Бензиновая мотопомпа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7 200,00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14.08.2012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316411">
            <w:pPr>
              <w:pStyle w:val="aff3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Вывеска СП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01.11.2010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316411">
            <w:pPr>
              <w:pStyle w:val="aff3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Вывеска участкового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2 400,00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01.11.2010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316411">
            <w:pPr>
              <w:pStyle w:val="aff3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Гербы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01.05.2011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316411">
            <w:pPr>
              <w:pStyle w:val="aff3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YS Text" w:hAnsi="YS Text"/>
                <w:color w:val="000000"/>
                <w:sz w:val="18"/>
                <w:szCs w:val="18"/>
                <w:shd w:val="clear" w:color="auto" w:fill="FFFFFF"/>
              </w:rPr>
              <w:t>Ковш для сыпучих материалов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28 100,00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01.10.2020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Компьютер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15 869,00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2006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Компьютер в комплекте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40 356,00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2006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Компьютер с принтером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39 014,00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Компьютер с принтером1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36 878,00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2005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Компьютер с принтером2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31 300,00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01.04.2018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для мусора объем 1,1 м3 №1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07.11.2019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для мусора объем 1,1 м3 №2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07.11.2019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для мусора объем 1,1 м3 №3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07.11.2019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для мусора объем 1,1 м3 №4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07.11.2019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для мусора объем 1,1 м3 №5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07.11.2019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D852C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для мусора объем 1,1 м3 №6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07.11.2019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B247AE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для мусора объем 1,1 м3 №7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07.11.2019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B247AE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для мусора объем 1,1 м3 №8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12 500,00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07.11.2019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B247AE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для пластиковых бутылок объем 1,85 м3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3164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11 300,00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28.07.2020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B247AE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металлический для мусора объем 1,1 м3 №10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13 250,00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28.07.2020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B247AE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металлический для мусора объем 1,1 м3 №11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13 250,00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28.07.2020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B247AE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Контейнер металлический для мусора объем 1,1 м3 №9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13 250,00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28.07.2020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1F43D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Косилка роторная КРН-2,1Б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145 000,00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01.10.2020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1F43D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Магнитный клапан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18 900,00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2003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1F43D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Мотокоса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6 500,00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17.09.2012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1F43D2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Навес для контейнеров для мусора размерами 8,23*2,4*1,5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48 950,00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28.07.2020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F43B98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Навес для контейнеров для мусора размерами 8,23*2,4*1,5 №1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50 000,00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28.07.2021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F43B98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Ноутбук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25 580,00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2005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F43B98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Погрузчик фронтальный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228 900,00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01.10.2020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F43B98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Пожарная мотопомпа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11 000,00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06.05.2011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ED6E37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Полуприцеп-цистерна ЛКТ-4П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447 086,66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19.12.2018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ED6E37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Прицеп тракторный самосвальный 2 ПТС-4,5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335 776,50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01.10.2020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ED6E37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Проектор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23 565,00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02.03.2010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ED6E37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Сейф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1 282,00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2001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ED6E37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Снегоочиститель СШР (задняя вставка)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360 000,00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01.10.2020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ED6E37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Столы угловые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5 745,00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2003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F7A40" w:rsidRPr="00225FB6" w:rsidTr="00316411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316411" w:rsidRDefault="00AF7A40" w:rsidP="00ED6E37">
            <w:pPr>
              <w:widowControl/>
              <w:autoSpaceDE/>
              <w:autoSpaceDN/>
              <w:adjustRightInd/>
              <w:ind w:firstLine="0"/>
              <w:jc w:val="left"/>
              <w:rPr>
                <w:sz w:val="14"/>
                <w:szCs w:val="14"/>
              </w:rPr>
            </w:pPr>
            <w:r w:rsidRPr="00316411">
              <w:rPr>
                <w:sz w:val="14"/>
                <w:szCs w:val="14"/>
              </w:rPr>
              <w:t>Трактор Беларус 82.1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8E784E" w:rsidRDefault="00AF7A40" w:rsidP="008E7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4"/>
                <w:szCs w:val="14"/>
              </w:rPr>
            </w:pPr>
            <w:r w:rsidRPr="008E784E">
              <w:rPr>
                <w:sz w:val="14"/>
                <w:szCs w:val="14"/>
              </w:rPr>
              <w:t>1 470 291,06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11.12.2019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>Администраци</w:t>
            </w:r>
            <w:r>
              <w:rPr>
                <w:rFonts w:ascii="Times New Roman" w:hAnsi="Times New Roman"/>
                <w:sz w:val="14"/>
                <w:szCs w:val="18"/>
              </w:rPr>
              <w:t>я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14"/>
                <w:szCs w:val="18"/>
              </w:rPr>
              <w:t>Меселинский</w:t>
            </w:r>
            <w:r w:rsidRPr="00B5610F">
              <w:rPr>
                <w:rFonts w:ascii="Times New Roman" w:hAnsi="Times New Roman" w:cs="Times New Roman"/>
                <w:sz w:val="14"/>
                <w:szCs w:val="18"/>
              </w:rPr>
              <w:t xml:space="preserve"> сельсовет МР Аургазинский район РБ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AF7A40" w:rsidRDefault="00AF7A40" w:rsidP="00E97FC3"/>
    <w:p w:rsidR="00AF7A40" w:rsidRDefault="00AF7A40" w:rsidP="009D6CCE">
      <w:pPr>
        <w:pStyle w:val="Heading1"/>
        <w:jc w:val="both"/>
      </w:pPr>
      <w:bookmarkStart w:id="2" w:name="sub_210"/>
    </w:p>
    <w:p w:rsidR="00AF7A40" w:rsidRPr="00582E30" w:rsidRDefault="00AF7A40" w:rsidP="00582E30"/>
    <w:p w:rsidR="00AF7A40" w:rsidRPr="009D6CCE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D6CCE">
        <w:rPr>
          <w:rFonts w:ascii="Times New Roman" w:hAnsi="Times New Roman" w:cs="Times New Roman"/>
          <w:sz w:val="28"/>
          <w:szCs w:val="28"/>
        </w:rPr>
        <w:t>Раздел 2.1. Сведения об акциях акционерных обществ</w:t>
      </w:r>
    </w:p>
    <w:bookmarkEnd w:id="2"/>
    <w:p w:rsidR="00AF7A40" w:rsidRDefault="00AF7A4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5867"/>
        <w:gridCol w:w="6594"/>
        <w:gridCol w:w="1988"/>
      </w:tblGrid>
      <w:tr w:rsidR="00AF7A40" w:rsidRPr="00225FB6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25FB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</w:tc>
      </w:tr>
      <w:tr w:rsidR="00AF7A40" w:rsidRPr="00225FB6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F7A40" w:rsidRPr="00225FB6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</w:pPr>
          </w:p>
        </w:tc>
      </w:tr>
    </w:tbl>
    <w:p w:rsidR="00AF7A40" w:rsidRDefault="00AF7A40"/>
    <w:p w:rsidR="00AF7A40" w:rsidRDefault="00AF7A40">
      <w:pPr>
        <w:pStyle w:val="Heading1"/>
      </w:pPr>
      <w:bookmarkStart w:id="3" w:name="sub_220"/>
    </w:p>
    <w:p w:rsidR="00AF7A40" w:rsidRPr="009D6CCE" w:rsidRDefault="00AF7A40" w:rsidP="009D6CCE"/>
    <w:p w:rsidR="00AF7A40" w:rsidRPr="009D6CCE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D6CCE">
        <w:rPr>
          <w:rFonts w:ascii="Times New Roman" w:hAnsi="Times New Roman" w:cs="Times New Roman"/>
          <w:sz w:val="28"/>
          <w:szCs w:val="28"/>
        </w:rPr>
        <w:t>Раздел 2.2. Сведения о долях (вкладах) в уставных (складочных) капиталах хозяйственных обществ и товариществ</w:t>
      </w:r>
    </w:p>
    <w:bookmarkEnd w:id="3"/>
    <w:p w:rsidR="00AF7A40" w:rsidRPr="009D6CCE" w:rsidRDefault="00AF7A40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6554"/>
        <w:gridCol w:w="7909"/>
      </w:tblGrid>
      <w:tr w:rsidR="00AF7A40" w:rsidRPr="00225FB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25FB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AF7A40" w:rsidRPr="00225FB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7A40" w:rsidRPr="00225FB6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A40" w:rsidRPr="00336062" w:rsidRDefault="00AF7A40">
      <w:pPr>
        <w:pStyle w:val="Heading1"/>
        <w:rPr>
          <w:rFonts w:ascii="Times New Roman" w:hAnsi="Times New Roman" w:cs="Times New Roman"/>
        </w:rPr>
      </w:pPr>
      <w:bookmarkStart w:id="4" w:name="sub_300"/>
    </w:p>
    <w:p w:rsidR="00AF7A40" w:rsidRPr="00336062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36062">
        <w:rPr>
          <w:rFonts w:ascii="Times New Roman" w:hAnsi="Times New Roman" w:cs="Times New Roman"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bookmarkEnd w:id="4"/>
    <w:p w:rsidR="00AF7A40" w:rsidRPr="00336062" w:rsidRDefault="00AF7A40">
      <w:pPr>
        <w:rPr>
          <w:rFonts w:ascii="Times New Roman" w:hAnsi="Times New Roman" w:cs="Times New Roman"/>
          <w:sz w:val="28"/>
          <w:szCs w:val="28"/>
        </w:rPr>
      </w:pPr>
    </w:p>
    <w:p w:rsidR="00AF7A40" w:rsidRPr="00336062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5" w:name="sub_310"/>
      <w:r w:rsidRPr="00336062">
        <w:rPr>
          <w:rFonts w:ascii="Times New Roman" w:hAnsi="Times New Roman" w:cs="Times New Roman"/>
          <w:sz w:val="28"/>
          <w:szCs w:val="28"/>
        </w:rPr>
        <w:t>Раздел 3.1. Муниципальные унитарные предприятия</w:t>
      </w:r>
    </w:p>
    <w:bookmarkEnd w:id="5"/>
    <w:p w:rsidR="00AF7A40" w:rsidRPr="00336062" w:rsidRDefault="00AF7A40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AF7A40" w:rsidRPr="00225FB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25FB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AF7A40" w:rsidRPr="00225FB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7A40" w:rsidRPr="00225FB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sz w:val="16"/>
                <w:szCs w:val="16"/>
              </w:rPr>
            </w:pPr>
          </w:p>
        </w:tc>
      </w:tr>
    </w:tbl>
    <w:p w:rsidR="00AF7A40" w:rsidRDefault="00AF7A40"/>
    <w:p w:rsidR="00AF7A40" w:rsidRDefault="00AF7A40"/>
    <w:p w:rsidR="00AF7A40" w:rsidRDefault="00AF7A40"/>
    <w:p w:rsidR="00AF7A40" w:rsidRDefault="00AF7A40"/>
    <w:p w:rsidR="00AF7A40" w:rsidRDefault="00AF7A40"/>
    <w:p w:rsidR="00AF7A40" w:rsidRDefault="00AF7A40"/>
    <w:p w:rsidR="00AF7A40" w:rsidRPr="00336062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6" w:name="sub_320"/>
      <w:r w:rsidRPr="00336062">
        <w:rPr>
          <w:rFonts w:ascii="Times New Roman" w:hAnsi="Times New Roman" w:cs="Times New Roman"/>
          <w:sz w:val="28"/>
          <w:szCs w:val="28"/>
        </w:rPr>
        <w:t>Раздел 3.2. Муниципальные учреждения</w:t>
      </w:r>
    </w:p>
    <w:bookmarkEnd w:id="6"/>
    <w:p w:rsidR="00AF7A40" w:rsidRDefault="00AF7A40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AF7A40" w:rsidRPr="00225FB6" w:rsidTr="00E047AF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25FB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AF7A40" w:rsidRPr="00225FB6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 w:rsidP="00E047AF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F7A40" w:rsidRPr="00225FB6" w:rsidTr="00E047AF">
        <w:tc>
          <w:tcPr>
            <w:tcW w:w="558" w:type="dxa"/>
            <w:tcBorders>
              <w:top w:val="nil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</w:pP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</w:pP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7A40" w:rsidRPr="00225FB6" w:rsidRDefault="00AF7A40" w:rsidP="00E047AF">
            <w:pPr>
              <w:pStyle w:val="aff3"/>
              <w:jc w:val="center"/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 w:rsidP="00E047AF">
            <w:pPr>
              <w:pStyle w:val="aff3"/>
              <w:jc w:val="center"/>
            </w:pPr>
          </w:p>
        </w:tc>
      </w:tr>
    </w:tbl>
    <w:p w:rsidR="00AF7A40" w:rsidRDefault="00AF7A40"/>
    <w:p w:rsidR="00AF7A40" w:rsidRPr="00336062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7" w:name="sub_330"/>
    </w:p>
    <w:p w:rsidR="00AF7A40" w:rsidRPr="00336062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36062">
        <w:rPr>
          <w:rFonts w:ascii="Times New Roman" w:hAnsi="Times New Roman" w:cs="Times New Roman"/>
          <w:sz w:val="28"/>
          <w:szCs w:val="28"/>
        </w:rPr>
        <w:t>Раздел 3.3. 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</w:p>
    <w:bookmarkEnd w:id="7"/>
    <w:p w:rsidR="00AF7A40" w:rsidRDefault="00AF7A40"/>
    <w:tbl>
      <w:tblPr>
        <w:tblW w:w="150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3757"/>
        <w:gridCol w:w="2151"/>
        <w:gridCol w:w="2149"/>
        <w:gridCol w:w="3734"/>
        <w:gridCol w:w="2719"/>
      </w:tblGrid>
      <w:tr w:rsidR="00AF7A40" w:rsidRPr="00225FB6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25FB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AF7A40" w:rsidRPr="00225FB6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F7A40" w:rsidRPr="00225FB6" w:rsidTr="006D7B24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 w:rsidP="006D7B24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A40" w:rsidRDefault="00AF7A40"/>
    <w:p w:rsidR="00AF7A40" w:rsidRPr="00AF7D26" w:rsidRDefault="00AF7A40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8" w:name="sub_340"/>
      <w:r w:rsidRPr="00AF7D26">
        <w:rPr>
          <w:rFonts w:ascii="Times New Roman" w:hAnsi="Times New Roman" w:cs="Times New Roman"/>
          <w:sz w:val="28"/>
          <w:szCs w:val="28"/>
        </w:rPr>
        <w:t>Раздел 3.4. Иные юридические лица, в которых муниципальное образование является учредителем (участником)</w:t>
      </w:r>
    </w:p>
    <w:bookmarkEnd w:id="8"/>
    <w:p w:rsidR="00AF7A40" w:rsidRDefault="00AF7A4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3773"/>
        <w:gridCol w:w="2474"/>
        <w:gridCol w:w="3240"/>
        <w:gridCol w:w="5009"/>
      </w:tblGrid>
      <w:tr w:rsidR="00AF7A40" w:rsidRPr="00225FB6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25FB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AF7A40" w:rsidRPr="00225FB6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F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7A40" w:rsidRPr="00225FB6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A40" w:rsidRPr="00225FB6" w:rsidRDefault="00AF7A40">
            <w:pPr>
              <w:pStyle w:val="a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A40" w:rsidRDefault="00AF7A40"/>
    <w:sectPr w:rsidR="00AF7A40" w:rsidSect="009D6CCE">
      <w:pgSz w:w="16837" w:h="11905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525"/>
    <w:rsid w:val="00016CF3"/>
    <w:rsid w:val="000274CA"/>
    <w:rsid w:val="0004056C"/>
    <w:rsid w:val="000B6A15"/>
    <w:rsid w:val="000E35A0"/>
    <w:rsid w:val="000F72D9"/>
    <w:rsid w:val="0012623E"/>
    <w:rsid w:val="001356BB"/>
    <w:rsid w:val="00144FED"/>
    <w:rsid w:val="00167F4F"/>
    <w:rsid w:val="001A5335"/>
    <w:rsid w:val="001B03D2"/>
    <w:rsid w:val="001E0954"/>
    <w:rsid w:val="001F43D2"/>
    <w:rsid w:val="00202DD2"/>
    <w:rsid w:val="0022597F"/>
    <w:rsid w:val="00225FB6"/>
    <w:rsid w:val="0027505F"/>
    <w:rsid w:val="002A4DC5"/>
    <w:rsid w:val="002B71BA"/>
    <w:rsid w:val="002D3247"/>
    <w:rsid w:val="00316411"/>
    <w:rsid w:val="00327705"/>
    <w:rsid w:val="00336062"/>
    <w:rsid w:val="0035562A"/>
    <w:rsid w:val="003A5A7B"/>
    <w:rsid w:val="003C3C5B"/>
    <w:rsid w:val="003D22F4"/>
    <w:rsid w:val="00460A79"/>
    <w:rsid w:val="004769B0"/>
    <w:rsid w:val="00476E7D"/>
    <w:rsid w:val="00507820"/>
    <w:rsid w:val="005277C8"/>
    <w:rsid w:val="00567773"/>
    <w:rsid w:val="00582E30"/>
    <w:rsid w:val="00593306"/>
    <w:rsid w:val="005A1036"/>
    <w:rsid w:val="005A53F0"/>
    <w:rsid w:val="0060742A"/>
    <w:rsid w:val="00612112"/>
    <w:rsid w:val="00624994"/>
    <w:rsid w:val="00647C5A"/>
    <w:rsid w:val="006643FE"/>
    <w:rsid w:val="006B732E"/>
    <w:rsid w:val="006C1BBF"/>
    <w:rsid w:val="006C5FD8"/>
    <w:rsid w:val="006D7B24"/>
    <w:rsid w:val="00731EE1"/>
    <w:rsid w:val="007565C2"/>
    <w:rsid w:val="007B4C6D"/>
    <w:rsid w:val="007D7EDE"/>
    <w:rsid w:val="007E070D"/>
    <w:rsid w:val="0082729C"/>
    <w:rsid w:val="00832759"/>
    <w:rsid w:val="008D7FE2"/>
    <w:rsid w:val="008E784E"/>
    <w:rsid w:val="008F17AE"/>
    <w:rsid w:val="008F7964"/>
    <w:rsid w:val="00907846"/>
    <w:rsid w:val="00910468"/>
    <w:rsid w:val="009264AA"/>
    <w:rsid w:val="00943951"/>
    <w:rsid w:val="009779AD"/>
    <w:rsid w:val="009804C6"/>
    <w:rsid w:val="009D6CCE"/>
    <w:rsid w:val="00A02376"/>
    <w:rsid w:val="00A55797"/>
    <w:rsid w:val="00A76B99"/>
    <w:rsid w:val="00A813AE"/>
    <w:rsid w:val="00A97509"/>
    <w:rsid w:val="00AC0FD6"/>
    <w:rsid w:val="00AF7A40"/>
    <w:rsid w:val="00AF7D26"/>
    <w:rsid w:val="00B01D40"/>
    <w:rsid w:val="00B11525"/>
    <w:rsid w:val="00B15FA8"/>
    <w:rsid w:val="00B247AE"/>
    <w:rsid w:val="00B5610F"/>
    <w:rsid w:val="00B840E5"/>
    <w:rsid w:val="00BA1CF7"/>
    <w:rsid w:val="00BC2502"/>
    <w:rsid w:val="00BD4D5A"/>
    <w:rsid w:val="00BF5F6E"/>
    <w:rsid w:val="00C32F2A"/>
    <w:rsid w:val="00C47DC5"/>
    <w:rsid w:val="00C833FF"/>
    <w:rsid w:val="00CA2EB8"/>
    <w:rsid w:val="00D160AB"/>
    <w:rsid w:val="00D27ED8"/>
    <w:rsid w:val="00D31CD4"/>
    <w:rsid w:val="00D566B1"/>
    <w:rsid w:val="00D63EF0"/>
    <w:rsid w:val="00D73B14"/>
    <w:rsid w:val="00D82420"/>
    <w:rsid w:val="00D852C2"/>
    <w:rsid w:val="00DB365F"/>
    <w:rsid w:val="00DC376F"/>
    <w:rsid w:val="00DF0570"/>
    <w:rsid w:val="00E047AF"/>
    <w:rsid w:val="00E05512"/>
    <w:rsid w:val="00E07936"/>
    <w:rsid w:val="00E11F42"/>
    <w:rsid w:val="00E653CC"/>
    <w:rsid w:val="00E81369"/>
    <w:rsid w:val="00E97FC3"/>
    <w:rsid w:val="00EC590E"/>
    <w:rsid w:val="00ED05A2"/>
    <w:rsid w:val="00ED51C7"/>
    <w:rsid w:val="00ED6E37"/>
    <w:rsid w:val="00F43AA1"/>
    <w:rsid w:val="00F43B98"/>
    <w:rsid w:val="00F658D4"/>
    <w:rsid w:val="00F65AEC"/>
    <w:rsid w:val="00F82783"/>
    <w:rsid w:val="00F82DCF"/>
    <w:rsid w:val="00FA5454"/>
    <w:rsid w:val="00FB51E9"/>
    <w:rsid w:val="00FC1A04"/>
    <w:rsid w:val="00FE23D4"/>
    <w:rsid w:val="00F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376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7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C376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C376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C376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76F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76F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376F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376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C376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C376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C376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C37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C376F"/>
  </w:style>
  <w:style w:type="paragraph" w:customStyle="1" w:styleId="a4">
    <w:name w:val="Внимание: недобросовестность!"/>
    <w:basedOn w:val="a2"/>
    <w:next w:val="Normal"/>
    <w:uiPriority w:val="99"/>
    <w:rsid w:val="00DC376F"/>
  </w:style>
  <w:style w:type="character" w:customStyle="1" w:styleId="a5">
    <w:name w:val="Выделение для Базового Поиска"/>
    <w:basedOn w:val="a"/>
    <w:uiPriority w:val="99"/>
    <w:rsid w:val="00DC376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C376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C376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C376F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DC376F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C376F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C376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C376F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DC376F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DC376F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DC376F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C376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DC376F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C376F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C376F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DC376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C376F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DC376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C376F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C376F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DC376F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C376F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DC376F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C376F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C376F"/>
  </w:style>
  <w:style w:type="paragraph" w:customStyle="1" w:styleId="afe">
    <w:name w:val="Моноширинный"/>
    <w:basedOn w:val="Normal"/>
    <w:next w:val="Normal"/>
    <w:uiPriority w:val="99"/>
    <w:rsid w:val="00DC376F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DC376F"/>
    <w:rPr>
      <w:rFonts w:cs="Times New Roman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DC376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DC376F"/>
    <w:rPr>
      <w:rFonts w:cs="Times New Roman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DC376F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DC376F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DC376F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DC376F"/>
    <w:pPr>
      <w:ind w:left="140"/>
    </w:pPr>
  </w:style>
  <w:style w:type="character" w:customStyle="1" w:styleId="aff6">
    <w:name w:val="Опечатки"/>
    <w:uiPriority w:val="99"/>
    <w:rsid w:val="00DC376F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DC376F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DC376F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DC376F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DC376F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DC376F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DC376F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DC376F"/>
  </w:style>
  <w:style w:type="paragraph" w:customStyle="1" w:styleId="affe">
    <w:name w:val="Примечание."/>
    <w:basedOn w:val="a2"/>
    <w:next w:val="Normal"/>
    <w:uiPriority w:val="99"/>
    <w:rsid w:val="00DC376F"/>
  </w:style>
  <w:style w:type="character" w:customStyle="1" w:styleId="afff">
    <w:name w:val="Продолжение ссылки"/>
    <w:basedOn w:val="a0"/>
    <w:uiPriority w:val="99"/>
    <w:rsid w:val="00DC376F"/>
  </w:style>
  <w:style w:type="paragraph" w:customStyle="1" w:styleId="afff0">
    <w:name w:val="Словарная статья"/>
    <w:basedOn w:val="Normal"/>
    <w:next w:val="Normal"/>
    <w:uiPriority w:val="99"/>
    <w:rsid w:val="00DC376F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DC376F"/>
    <w:rPr>
      <w:rFonts w:cs="Times New Roman"/>
    </w:rPr>
  </w:style>
  <w:style w:type="character" w:customStyle="1" w:styleId="afff2">
    <w:name w:val="Сравнение редакций. Добавленный фрагмент"/>
    <w:uiPriority w:val="99"/>
    <w:rsid w:val="00DC376F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DC376F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DC376F"/>
  </w:style>
  <w:style w:type="character" w:customStyle="1" w:styleId="afff5">
    <w:name w:val="Ссылка на утративший силу документ"/>
    <w:basedOn w:val="a0"/>
    <w:uiPriority w:val="99"/>
    <w:rsid w:val="00DC376F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DC376F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DC376F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DC376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DC376F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DC37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DC376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C376F"/>
    <w:pPr>
      <w:spacing w:before="300"/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C3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F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82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82E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2">
    <w:name w:val="Абзац списка2"/>
    <w:basedOn w:val="Normal"/>
    <w:uiPriority w:val="99"/>
    <w:rsid w:val="00F82783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SimSun" w:hAnsi="Calibri" w:cs="font195"/>
      <w:sz w:val="22"/>
      <w:szCs w:val="22"/>
      <w:lang w:eastAsia="ar-SA"/>
    </w:rPr>
  </w:style>
  <w:style w:type="character" w:customStyle="1" w:styleId="BodyTextChar">
    <w:name w:val="Body Text Char"/>
    <w:uiPriority w:val="99"/>
    <w:locked/>
    <w:rsid w:val="00B5610F"/>
    <w:rPr>
      <w:rFonts w:ascii="Calibri" w:hAnsi="Calibri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locked/>
    <w:rsid w:val="00B5610F"/>
    <w:pPr>
      <w:widowControl/>
      <w:autoSpaceDE/>
      <w:autoSpaceDN/>
      <w:adjustRightInd/>
      <w:spacing w:after="120"/>
      <w:ind w:firstLine="0"/>
      <w:jc w:val="left"/>
    </w:pPr>
    <w:rPr>
      <w:rFonts w:ascii="Calibri" w:hAnsi="Calibri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76B9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8</Pages>
  <Words>2355</Words>
  <Characters>13427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15</cp:revision>
  <cp:lastPrinted>2021-09-16T11:51:00Z</cp:lastPrinted>
  <dcterms:created xsi:type="dcterms:W3CDTF">2021-08-31T12:31:00Z</dcterms:created>
  <dcterms:modified xsi:type="dcterms:W3CDTF">2022-01-27T04:12:00Z</dcterms:modified>
</cp:coreProperties>
</file>